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120298" w:rsidRPr="00120298">
        <w:rPr>
          <w:b/>
        </w:rPr>
        <w:t>UREĐAJI ZA POTREBE ZAVODA ZA PATOLOGIJU I CITOLOGIJU</w:t>
      </w:r>
      <w:r w:rsidR="00AA189B" w:rsidRPr="00AA189B">
        <w:rPr>
          <w:b/>
        </w:rPr>
        <w:t xml:space="preserve">- Grupa 1: </w:t>
      </w:r>
      <w:r w:rsidR="00120298" w:rsidRPr="00120298">
        <w:rPr>
          <w:b/>
        </w:rPr>
        <w:t>stolna centrifuga za primjenu u citologiji</w:t>
      </w:r>
      <w:r w:rsidR="00120298">
        <w:rPr>
          <w:b/>
        </w:rPr>
        <w:t xml:space="preserve"> </w:t>
      </w:r>
      <w:bookmarkStart w:id="0" w:name="_GoBack"/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20298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0CDB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2019-03-05T09:04:00Z</cp:lastPrinted>
  <dcterms:created xsi:type="dcterms:W3CDTF">2017-07-28T07:47:00Z</dcterms:created>
  <dcterms:modified xsi:type="dcterms:W3CDTF">2019-04-30T08:42:00Z</dcterms:modified>
</cp:coreProperties>
</file>